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84B36" w:rsidRDefault="00A84B36"/>
    <w:p w:rsidR="00084D89" w:rsidRPr="006357E3" w:rsidRDefault="00084D89" w:rsidP="00084D89">
      <w:pPr>
        <w:jc w:val="right"/>
        <w:rPr>
          <w:sz w:val="18"/>
          <w:szCs w:val="18"/>
        </w:rPr>
      </w:pPr>
      <w:r w:rsidRPr="006357E3">
        <w:rPr>
          <w:sz w:val="18"/>
          <w:szCs w:val="18"/>
        </w:rPr>
        <w:t>TECHNICKÝ LIST PT-1-17</w:t>
      </w:r>
    </w:p>
    <w:p w:rsidR="00084D89" w:rsidRDefault="00084D89" w:rsidP="00084D89">
      <w:pPr>
        <w:jc w:val="right"/>
        <w:rPr>
          <w:sz w:val="18"/>
          <w:szCs w:val="18"/>
        </w:rPr>
      </w:pPr>
      <w:r w:rsidRPr="006357E3">
        <w:rPr>
          <w:sz w:val="18"/>
          <w:szCs w:val="18"/>
        </w:rPr>
        <w:t>Datum aktualizace: 25.10.2012</w:t>
      </w:r>
    </w:p>
    <w:p w:rsidR="00084D89" w:rsidRPr="006357E3" w:rsidRDefault="00084D89" w:rsidP="00084D89">
      <w:pPr>
        <w:jc w:val="right"/>
        <w:rPr>
          <w:sz w:val="18"/>
          <w:szCs w:val="18"/>
        </w:rPr>
      </w:pPr>
    </w:p>
    <w:p w:rsidR="00084D89" w:rsidRPr="006357E3" w:rsidRDefault="00084D89" w:rsidP="00084D89">
      <w:pPr>
        <w:jc w:val="both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99060</wp:posOffset>
                </wp:positionV>
                <wp:extent cx="5734050" cy="657225"/>
                <wp:effectExtent l="14605" t="13335" r="13970" b="24765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657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94304" id="Obdélník 4" o:spid="_x0000_s1026" style="position:absolute;margin-left:.4pt;margin-top:7.8pt;width:451.5pt;height:5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" fillcolor="#8eaadb [1940]" strokecolor="#8eaadb [1940]" strokeweight="1pt">
                <v:fill color2="#d9e2f3 [660]" angle="135" focus="50%" type="gradient"/>
                <v:shadow on="t" color="#1f3763 [1604]" opacity=".5" offset="1pt"/>
              </v:rect>
            </w:pict>
          </mc:Fallback>
        </mc:AlternateContent>
      </w:r>
    </w:p>
    <w:p w:rsidR="00084D89" w:rsidRPr="006357E3" w:rsidRDefault="00084D89" w:rsidP="00084D89">
      <w:pPr>
        <w:jc w:val="center"/>
        <w:rPr>
          <w:b/>
          <w:sz w:val="40"/>
          <w:szCs w:val="40"/>
        </w:rPr>
      </w:pPr>
      <w:r w:rsidRPr="006357E3">
        <w:rPr>
          <w:b/>
          <w:sz w:val="40"/>
          <w:szCs w:val="40"/>
        </w:rPr>
        <w:t>VENKOV</w:t>
      </w:r>
      <w:r>
        <w:rPr>
          <w:b/>
          <w:sz w:val="40"/>
          <w:szCs w:val="40"/>
        </w:rPr>
        <w:t>N</w:t>
      </w:r>
      <w:r w:rsidRPr="006357E3">
        <w:rPr>
          <w:b/>
          <w:sz w:val="40"/>
          <w:szCs w:val="40"/>
        </w:rPr>
        <w:t>Í SPORTOVNÍ POVRCH</w:t>
      </w:r>
    </w:p>
    <w:p w:rsidR="00084D89" w:rsidRPr="006357E3" w:rsidRDefault="00084D89" w:rsidP="00084D89">
      <w:pPr>
        <w:jc w:val="center"/>
        <w:rPr>
          <w:b/>
          <w:sz w:val="40"/>
          <w:szCs w:val="40"/>
        </w:rPr>
      </w:pPr>
      <w:r w:rsidRPr="006357E3">
        <w:rPr>
          <w:b/>
          <w:sz w:val="40"/>
          <w:szCs w:val="40"/>
        </w:rPr>
        <w:t xml:space="preserve">SYSTÉM NOVOFLOOR verze </w:t>
      </w:r>
      <w:r>
        <w:rPr>
          <w:rFonts w:ascii="Calibri" w:hAnsi="Calibri"/>
          <w:b/>
          <w:sz w:val="40"/>
          <w:szCs w:val="40"/>
        </w:rPr>
        <w:t>ST</w:t>
      </w:r>
    </w:p>
    <w:p w:rsidR="00084D89" w:rsidRDefault="00084D89" w:rsidP="00084D89">
      <w:pPr>
        <w:jc w:val="both"/>
        <w:rPr>
          <w:sz w:val="18"/>
          <w:szCs w:val="18"/>
        </w:rPr>
      </w:pPr>
      <w:r w:rsidRPr="00047764">
        <w:rPr>
          <w:sz w:val="18"/>
          <w:szCs w:val="18"/>
        </w:rPr>
        <w:t xml:space="preserve">   </w:t>
      </w:r>
    </w:p>
    <w:p w:rsidR="00084D89" w:rsidRPr="0072453B" w:rsidRDefault="00084D89" w:rsidP="00084D89">
      <w:pPr>
        <w:rPr>
          <w:rFonts w:asciiTheme="minorHAnsi" w:hAnsiTheme="minorHAnsi"/>
          <w:sz w:val="22"/>
          <w:szCs w:val="22"/>
        </w:rPr>
      </w:pPr>
      <w:r w:rsidRPr="0072453B">
        <w:rPr>
          <w:rFonts w:asciiTheme="minorHAnsi" w:hAnsiTheme="minorHAnsi"/>
          <w:sz w:val="22"/>
          <w:szCs w:val="22"/>
        </w:rPr>
        <w:t xml:space="preserve">Stabilizační vrstva – </w:t>
      </w:r>
      <w:proofErr w:type="gramStart"/>
      <w:r w:rsidRPr="0072453B">
        <w:rPr>
          <w:rFonts w:asciiTheme="minorHAnsi" w:hAnsiTheme="minorHAnsi"/>
          <w:b/>
          <w:sz w:val="22"/>
          <w:szCs w:val="22"/>
        </w:rPr>
        <w:t>NOVOFLOOR  ST</w:t>
      </w:r>
      <w:proofErr w:type="gramEnd"/>
      <w:r w:rsidRPr="0072453B">
        <w:rPr>
          <w:rFonts w:asciiTheme="minorHAnsi" w:hAnsiTheme="minorHAnsi"/>
          <w:sz w:val="22"/>
          <w:szCs w:val="22"/>
        </w:rPr>
        <w:t xml:space="preserve"> je jedním z nutných prvků podloží pod venkovní sportovní vodopropustné povrchy. Použitím stabilizační vrstvy lze ušetřit čas potřebný k zhotovení betonových nebo </w:t>
      </w:r>
      <w:proofErr w:type="spellStart"/>
      <w:r w:rsidRPr="0072453B">
        <w:rPr>
          <w:rFonts w:asciiTheme="minorHAnsi" w:hAnsiTheme="minorHAnsi"/>
          <w:sz w:val="22"/>
          <w:szCs w:val="22"/>
        </w:rPr>
        <w:t>asfaltovo</w:t>
      </w:r>
      <w:proofErr w:type="spellEnd"/>
      <w:r w:rsidRPr="0072453B">
        <w:rPr>
          <w:rFonts w:asciiTheme="minorHAnsi" w:hAnsiTheme="minorHAnsi"/>
          <w:sz w:val="22"/>
          <w:szCs w:val="22"/>
        </w:rPr>
        <w:t xml:space="preserve">-betonových podloží. </w:t>
      </w:r>
    </w:p>
    <w:p w:rsidR="00084D89" w:rsidRPr="0072453B" w:rsidRDefault="00084D89" w:rsidP="00084D89">
      <w:pPr>
        <w:rPr>
          <w:rFonts w:asciiTheme="minorHAnsi" w:hAnsiTheme="minorHAnsi"/>
          <w:sz w:val="22"/>
          <w:szCs w:val="22"/>
        </w:rPr>
      </w:pPr>
      <w:r w:rsidRPr="0072453B">
        <w:rPr>
          <w:rFonts w:asciiTheme="minorHAnsi" w:hAnsiTheme="minorHAnsi"/>
          <w:sz w:val="22"/>
          <w:szCs w:val="22"/>
        </w:rPr>
        <w:t xml:space="preserve">Již po 24 hodinách od položení NOVOFLOOR </w:t>
      </w:r>
      <w:proofErr w:type="gramStart"/>
      <w:r w:rsidRPr="0072453B">
        <w:rPr>
          <w:rFonts w:asciiTheme="minorHAnsi" w:hAnsiTheme="minorHAnsi"/>
          <w:sz w:val="22"/>
          <w:szCs w:val="22"/>
        </w:rPr>
        <w:t>ST  lze</w:t>
      </w:r>
      <w:proofErr w:type="gramEnd"/>
      <w:r w:rsidRPr="0072453B">
        <w:rPr>
          <w:rFonts w:asciiTheme="minorHAnsi" w:hAnsiTheme="minorHAnsi"/>
          <w:sz w:val="22"/>
          <w:szCs w:val="22"/>
        </w:rPr>
        <w:t xml:space="preserve"> provádět další vrstvy sportovních povrchů. Použití vrstvy NOVOFLOOR ST zvyšuje pružnost celého systému povrchu a zlepšuje tlumení nárazové energie.</w:t>
      </w:r>
    </w:p>
    <w:p w:rsidR="00084D89" w:rsidRPr="0072453B" w:rsidRDefault="00084D89" w:rsidP="00084D8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Stabilizační vrstva </w:t>
      </w:r>
      <w:r w:rsidRPr="0072453B">
        <w:rPr>
          <w:rFonts w:asciiTheme="minorHAnsi" w:hAnsiTheme="minorHAnsi"/>
          <w:sz w:val="22"/>
          <w:szCs w:val="22"/>
        </w:rPr>
        <w:t xml:space="preserve">NOVOFLOOR ST je zhotovena na bázi polyuretanových živic s vysokou odolností vůči proměnným atmosférickým podmínkám, včetně nízkých teplot. </w:t>
      </w:r>
    </w:p>
    <w:p w:rsidR="00084D89" w:rsidRPr="0072453B" w:rsidRDefault="00084D89" w:rsidP="00084D89">
      <w:pPr>
        <w:rPr>
          <w:rFonts w:asciiTheme="minorHAnsi" w:hAnsiTheme="minorHAnsi"/>
          <w:sz w:val="22"/>
          <w:szCs w:val="22"/>
        </w:rPr>
      </w:pPr>
      <w:r w:rsidRPr="0072453B">
        <w:rPr>
          <w:rFonts w:asciiTheme="minorHAnsi" w:hAnsiTheme="minorHAnsi"/>
          <w:sz w:val="22"/>
          <w:szCs w:val="22"/>
        </w:rPr>
        <w:t xml:space="preserve">NOVOFLOOR ST je pokládán pomocí finišeru nebo ručně na odpovídajícím způsobem připravený základ. Základ z lámané drtě musí být v souladu s technickým projektem a splňovat všeobecné požadavky týkající se provedení a převzetí prací pod povrch hřišť. </w:t>
      </w:r>
    </w:p>
    <w:p w:rsidR="00084D89" w:rsidRPr="0072453B" w:rsidRDefault="00084D89" w:rsidP="00084D89">
      <w:pPr>
        <w:rPr>
          <w:rFonts w:asciiTheme="minorHAnsi" w:hAnsiTheme="minorHAnsi"/>
          <w:b/>
          <w:sz w:val="22"/>
          <w:szCs w:val="22"/>
        </w:rPr>
      </w:pPr>
      <w:r w:rsidRPr="0072453B">
        <w:rPr>
          <w:rFonts w:asciiTheme="minorHAnsi" w:hAnsiTheme="minorHAnsi"/>
          <w:b/>
          <w:sz w:val="22"/>
          <w:szCs w:val="22"/>
        </w:rPr>
        <w:t>Příkladové uložení vrstev základu:</w:t>
      </w:r>
    </w:p>
    <w:p w:rsidR="00084D89" w:rsidRPr="0072453B" w:rsidRDefault="00084D89" w:rsidP="00084D89">
      <w:pPr>
        <w:jc w:val="both"/>
        <w:rPr>
          <w:rFonts w:asciiTheme="minorHAnsi" w:hAnsiTheme="minorHAnsi"/>
          <w:sz w:val="22"/>
          <w:szCs w:val="22"/>
        </w:rPr>
      </w:pPr>
      <w:r w:rsidRPr="0072453B">
        <w:rPr>
          <w:rFonts w:asciiTheme="minorHAnsi" w:hAnsiTheme="minorHAnsi"/>
          <w:sz w:val="22"/>
          <w:szCs w:val="22"/>
        </w:rPr>
        <w:t>1 – drenážní trubky zasypané praným kamenivem (8-16 mm) v původním podloží – tloušťka cca 400 mm</w:t>
      </w:r>
    </w:p>
    <w:p w:rsidR="00084D89" w:rsidRPr="0072453B" w:rsidRDefault="00084D89" w:rsidP="00084D89">
      <w:pPr>
        <w:jc w:val="both"/>
        <w:rPr>
          <w:rFonts w:asciiTheme="minorHAnsi" w:hAnsiTheme="minorHAnsi"/>
          <w:sz w:val="22"/>
          <w:szCs w:val="22"/>
        </w:rPr>
      </w:pPr>
      <w:r w:rsidRPr="0072453B">
        <w:rPr>
          <w:rFonts w:asciiTheme="minorHAnsi" w:hAnsiTheme="minorHAnsi"/>
          <w:sz w:val="22"/>
          <w:szCs w:val="22"/>
        </w:rPr>
        <w:t>2 – zhutněný písčitý podklad – tloušťka cca 100 mm</w:t>
      </w:r>
    </w:p>
    <w:p w:rsidR="00084D89" w:rsidRPr="0072453B" w:rsidRDefault="00084D89" w:rsidP="00084D89">
      <w:pPr>
        <w:jc w:val="both"/>
        <w:rPr>
          <w:rFonts w:asciiTheme="minorHAnsi" w:hAnsiTheme="minorHAnsi"/>
          <w:sz w:val="22"/>
          <w:szCs w:val="22"/>
        </w:rPr>
      </w:pPr>
      <w:r w:rsidRPr="0072453B">
        <w:rPr>
          <w:rFonts w:asciiTheme="minorHAnsi" w:hAnsiTheme="minorHAnsi"/>
          <w:sz w:val="22"/>
          <w:szCs w:val="22"/>
        </w:rPr>
        <w:t>3 – lámané kamenivo (5-40 mm) – tloušťka cca 150 mm</w:t>
      </w:r>
    </w:p>
    <w:p w:rsidR="00084D89" w:rsidRPr="0072453B" w:rsidRDefault="00084D89" w:rsidP="00084D89">
      <w:pPr>
        <w:jc w:val="both"/>
        <w:rPr>
          <w:rFonts w:asciiTheme="minorHAnsi" w:hAnsiTheme="minorHAnsi"/>
          <w:sz w:val="22"/>
          <w:szCs w:val="22"/>
        </w:rPr>
      </w:pPr>
      <w:r w:rsidRPr="0072453B">
        <w:rPr>
          <w:rFonts w:asciiTheme="minorHAnsi" w:hAnsiTheme="minorHAnsi"/>
          <w:sz w:val="22"/>
          <w:szCs w:val="22"/>
        </w:rPr>
        <w:t>4 – lámané kamenivo (0-6 mm) – tloušťka cca 50 mm</w:t>
      </w:r>
    </w:p>
    <w:p w:rsidR="00084D89" w:rsidRPr="0072453B" w:rsidRDefault="00084D89" w:rsidP="00084D89">
      <w:pPr>
        <w:rPr>
          <w:rFonts w:asciiTheme="minorHAnsi" w:hAnsiTheme="minorHAnsi"/>
          <w:sz w:val="22"/>
          <w:szCs w:val="22"/>
        </w:rPr>
      </w:pPr>
    </w:p>
    <w:p w:rsidR="00084D89" w:rsidRPr="0072453B" w:rsidRDefault="00084D89" w:rsidP="00084D89">
      <w:pPr>
        <w:rPr>
          <w:rFonts w:asciiTheme="minorHAnsi" w:hAnsiTheme="minorHAnsi"/>
          <w:sz w:val="22"/>
          <w:szCs w:val="22"/>
        </w:rPr>
      </w:pPr>
      <w:r w:rsidRPr="0072453B">
        <w:rPr>
          <w:rFonts w:asciiTheme="minorHAnsi" w:hAnsiTheme="minorHAnsi"/>
          <w:sz w:val="22"/>
          <w:szCs w:val="22"/>
        </w:rPr>
        <w:t>Teprve na takto připravené podloží je pokládána stabilizační vrstva, která může být provedena ve dvou variantách, v závislosti na požadované pružnosti: pružná nebo tvrdá.</w:t>
      </w:r>
    </w:p>
    <w:p w:rsidR="00084D89" w:rsidRPr="0072453B" w:rsidRDefault="00084D89" w:rsidP="00084D89">
      <w:pPr>
        <w:rPr>
          <w:rFonts w:asciiTheme="minorHAnsi" w:hAnsiTheme="minorHAnsi"/>
          <w:sz w:val="22"/>
          <w:szCs w:val="22"/>
        </w:rPr>
      </w:pPr>
      <w:r w:rsidRPr="0072453B">
        <w:rPr>
          <w:rFonts w:asciiTheme="minorHAnsi" w:hAnsiTheme="minorHAnsi"/>
          <w:sz w:val="22"/>
          <w:szCs w:val="22"/>
        </w:rPr>
        <w:t xml:space="preserve">Typické uložení vrstev </w:t>
      </w:r>
      <w:r w:rsidRPr="0072453B">
        <w:rPr>
          <w:rFonts w:asciiTheme="minorHAnsi" w:hAnsiTheme="minorHAnsi"/>
          <w:b/>
          <w:sz w:val="22"/>
          <w:szCs w:val="22"/>
        </w:rPr>
        <w:t>NOVOFLOOR ST</w:t>
      </w:r>
      <w:r w:rsidRPr="0072453B">
        <w:rPr>
          <w:rFonts w:asciiTheme="minorHAnsi" w:hAnsiTheme="minorHAnsi"/>
          <w:sz w:val="22"/>
          <w:szCs w:val="22"/>
        </w:rPr>
        <w:t xml:space="preserve"> znázorňuje nákres níže.</w:t>
      </w:r>
    </w:p>
    <w:p w:rsidR="00084D89" w:rsidRPr="0072453B" w:rsidRDefault="00084D89" w:rsidP="00084D89">
      <w:pPr>
        <w:rPr>
          <w:rFonts w:asciiTheme="minorHAnsi" w:hAnsiTheme="minorHAnsi"/>
          <w:sz w:val="22"/>
          <w:szCs w:val="22"/>
        </w:rPr>
      </w:pPr>
      <w:r w:rsidRPr="0072453B">
        <w:rPr>
          <w:rFonts w:asciiTheme="minorHAnsi" w:hAnsiTheme="minorHAnsi"/>
          <w:sz w:val="22"/>
          <w:szCs w:val="22"/>
        </w:rPr>
        <w:t>1 – Podloží</w:t>
      </w:r>
    </w:p>
    <w:p w:rsidR="00084D89" w:rsidRPr="0072453B" w:rsidRDefault="00084D89" w:rsidP="00084D89">
      <w:pPr>
        <w:rPr>
          <w:rFonts w:asciiTheme="minorHAnsi" w:hAnsiTheme="minorHAnsi"/>
          <w:sz w:val="22"/>
          <w:szCs w:val="22"/>
        </w:rPr>
      </w:pPr>
      <w:r w:rsidRPr="0072453B">
        <w:rPr>
          <w:rFonts w:asciiTheme="minorHAnsi" w:hAnsiTheme="minorHAnsi"/>
          <w:sz w:val="22"/>
          <w:szCs w:val="22"/>
        </w:rPr>
        <w:t>2 – NOVOFLOOR P22 + gumový granulát + minerální kamenivo</w:t>
      </w:r>
    </w:p>
    <w:p w:rsidR="00084D89" w:rsidRPr="0072453B" w:rsidRDefault="00084D89" w:rsidP="00084D89">
      <w:pPr>
        <w:rPr>
          <w:rFonts w:asciiTheme="minorHAnsi" w:hAnsiTheme="minorHAnsi"/>
          <w:sz w:val="22"/>
          <w:szCs w:val="22"/>
        </w:rPr>
      </w:pPr>
    </w:p>
    <w:p w:rsidR="00084D89" w:rsidRPr="0072453B" w:rsidRDefault="00084D89" w:rsidP="00084D89">
      <w:pPr>
        <w:rPr>
          <w:rFonts w:asciiTheme="minorHAnsi" w:hAnsiTheme="minorHAnsi"/>
          <w:sz w:val="22"/>
          <w:szCs w:val="22"/>
        </w:rPr>
      </w:pPr>
      <w:r w:rsidRPr="0072453B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73F6768" wp14:editId="166ECFE9">
            <wp:simplePos x="0" y="0"/>
            <wp:positionH relativeFrom="column">
              <wp:posOffset>824230</wp:posOffset>
            </wp:positionH>
            <wp:positionV relativeFrom="paragraph">
              <wp:posOffset>4445</wp:posOffset>
            </wp:positionV>
            <wp:extent cx="4500880" cy="2463165"/>
            <wp:effectExtent l="19050" t="0" r="0" b="0"/>
            <wp:wrapNone/>
            <wp:docPr id="5" name="obrázek 5" descr="C:\Users\PrzywaraL\Desktop\Schránk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zywaraL\Desktop\Schránka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246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D89" w:rsidRPr="0072453B" w:rsidRDefault="00084D89" w:rsidP="00084D89">
      <w:pPr>
        <w:rPr>
          <w:rFonts w:asciiTheme="minorHAnsi" w:hAnsiTheme="minorHAnsi"/>
          <w:sz w:val="22"/>
          <w:szCs w:val="22"/>
        </w:rPr>
      </w:pPr>
    </w:p>
    <w:p w:rsidR="00084D89" w:rsidRPr="0072453B" w:rsidRDefault="00084D89" w:rsidP="00084D89">
      <w:pPr>
        <w:rPr>
          <w:rFonts w:asciiTheme="minorHAnsi" w:hAnsiTheme="minorHAnsi"/>
          <w:sz w:val="22"/>
          <w:szCs w:val="22"/>
        </w:rPr>
      </w:pPr>
    </w:p>
    <w:p w:rsidR="00084D89" w:rsidRPr="0072453B" w:rsidRDefault="00084D89" w:rsidP="00084D89">
      <w:pPr>
        <w:rPr>
          <w:rFonts w:asciiTheme="minorHAnsi" w:hAnsiTheme="minorHAnsi"/>
          <w:sz w:val="22"/>
          <w:szCs w:val="22"/>
        </w:rPr>
      </w:pPr>
    </w:p>
    <w:p w:rsidR="00084D89" w:rsidRPr="0072453B" w:rsidRDefault="00084D89" w:rsidP="00084D89">
      <w:pPr>
        <w:rPr>
          <w:rFonts w:asciiTheme="minorHAnsi" w:hAnsiTheme="minorHAnsi"/>
          <w:sz w:val="22"/>
          <w:szCs w:val="22"/>
        </w:rPr>
      </w:pPr>
    </w:p>
    <w:p w:rsidR="00084D89" w:rsidRPr="0072453B" w:rsidRDefault="00084D89" w:rsidP="00084D89">
      <w:pPr>
        <w:rPr>
          <w:rFonts w:asciiTheme="minorHAnsi" w:hAnsiTheme="minorHAnsi"/>
          <w:sz w:val="22"/>
          <w:szCs w:val="22"/>
        </w:rPr>
      </w:pPr>
    </w:p>
    <w:p w:rsidR="00084D89" w:rsidRPr="0072453B" w:rsidRDefault="00084D89" w:rsidP="00084D89">
      <w:pPr>
        <w:rPr>
          <w:rFonts w:asciiTheme="minorHAnsi" w:hAnsiTheme="minorHAnsi"/>
          <w:sz w:val="22"/>
          <w:szCs w:val="22"/>
        </w:rPr>
      </w:pPr>
    </w:p>
    <w:p w:rsidR="00084D89" w:rsidRPr="0072453B" w:rsidRDefault="00084D89" w:rsidP="00084D89">
      <w:pPr>
        <w:rPr>
          <w:rFonts w:asciiTheme="minorHAnsi" w:hAnsiTheme="minorHAnsi"/>
          <w:sz w:val="22"/>
          <w:szCs w:val="22"/>
        </w:rPr>
      </w:pPr>
    </w:p>
    <w:p w:rsidR="00084D89" w:rsidRPr="0072453B" w:rsidRDefault="00084D89" w:rsidP="00084D89">
      <w:pPr>
        <w:rPr>
          <w:rFonts w:asciiTheme="minorHAnsi" w:hAnsiTheme="minorHAnsi"/>
          <w:sz w:val="22"/>
          <w:szCs w:val="22"/>
        </w:rPr>
      </w:pPr>
    </w:p>
    <w:p w:rsidR="00084D89" w:rsidRPr="0072453B" w:rsidRDefault="00084D89" w:rsidP="00084D89">
      <w:pPr>
        <w:rPr>
          <w:rFonts w:asciiTheme="minorHAnsi" w:hAnsiTheme="minorHAnsi"/>
          <w:sz w:val="22"/>
          <w:szCs w:val="22"/>
        </w:rPr>
      </w:pPr>
    </w:p>
    <w:p w:rsidR="00084D89" w:rsidRPr="0072453B" w:rsidRDefault="00084D89" w:rsidP="00084D89">
      <w:pPr>
        <w:rPr>
          <w:rFonts w:asciiTheme="minorHAnsi" w:hAnsiTheme="minorHAnsi"/>
          <w:sz w:val="22"/>
          <w:szCs w:val="22"/>
        </w:rPr>
      </w:pPr>
    </w:p>
    <w:p w:rsidR="00084D89" w:rsidRPr="0072453B" w:rsidRDefault="00084D89" w:rsidP="00084D89">
      <w:pPr>
        <w:rPr>
          <w:rFonts w:asciiTheme="minorHAnsi" w:hAnsiTheme="minorHAnsi"/>
          <w:sz w:val="22"/>
          <w:szCs w:val="22"/>
        </w:rPr>
      </w:pPr>
    </w:p>
    <w:p w:rsidR="00084D89" w:rsidRPr="0072453B" w:rsidRDefault="00084D89" w:rsidP="00084D89">
      <w:pPr>
        <w:rPr>
          <w:rFonts w:asciiTheme="minorHAnsi" w:hAnsiTheme="minorHAnsi"/>
          <w:sz w:val="22"/>
          <w:szCs w:val="22"/>
        </w:rPr>
      </w:pPr>
    </w:p>
    <w:p w:rsidR="00084D89" w:rsidRDefault="00084D89" w:rsidP="00084D89">
      <w:pPr>
        <w:rPr>
          <w:rFonts w:asciiTheme="minorHAnsi" w:hAnsiTheme="minorHAnsi"/>
          <w:sz w:val="22"/>
          <w:szCs w:val="22"/>
        </w:rPr>
      </w:pPr>
    </w:p>
    <w:p w:rsidR="00084D89" w:rsidRDefault="00084D89" w:rsidP="00084D89">
      <w:pPr>
        <w:rPr>
          <w:rFonts w:asciiTheme="minorHAnsi" w:hAnsiTheme="minorHAnsi"/>
          <w:sz w:val="22"/>
          <w:szCs w:val="22"/>
        </w:rPr>
      </w:pPr>
    </w:p>
    <w:p w:rsidR="00084D89" w:rsidRPr="0072453B" w:rsidRDefault="00084D89" w:rsidP="00084D89">
      <w:pPr>
        <w:rPr>
          <w:rFonts w:asciiTheme="minorHAnsi" w:hAnsiTheme="minorHAnsi"/>
          <w:sz w:val="22"/>
          <w:szCs w:val="22"/>
        </w:rPr>
      </w:pPr>
      <w:r w:rsidRPr="0072453B">
        <w:rPr>
          <w:rFonts w:asciiTheme="minorHAnsi" w:hAnsiTheme="minorHAnsi"/>
          <w:sz w:val="22"/>
          <w:szCs w:val="22"/>
        </w:rPr>
        <w:t>Celková standardní tloušťka st</w:t>
      </w:r>
      <w:r>
        <w:rPr>
          <w:rFonts w:asciiTheme="minorHAnsi" w:hAnsiTheme="minorHAnsi"/>
          <w:sz w:val="22"/>
          <w:szCs w:val="22"/>
        </w:rPr>
        <w:t xml:space="preserve">abilizační vrstvy </w:t>
      </w:r>
      <w:r w:rsidRPr="0072453B">
        <w:rPr>
          <w:rFonts w:asciiTheme="minorHAnsi" w:hAnsiTheme="minorHAnsi"/>
          <w:b/>
          <w:sz w:val="22"/>
          <w:szCs w:val="22"/>
        </w:rPr>
        <w:t>NOVOFLOOR ST</w:t>
      </w:r>
      <w:r w:rsidRPr="0072453B">
        <w:rPr>
          <w:rFonts w:asciiTheme="minorHAnsi" w:hAnsiTheme="minorHAnsi"/>
          <w:sz w:val="22"/>
          <w:szCs w:val="22"/>
        </w:rPr>
        <w:t xml:space="preserve"> činí 35 mm.</w:t>
      </w:r>
    </w:p>
    <w:p w:rsidR="00084D89" w:rsidRPr="0072453B" w:rsidRDefault="00084D89" w:rsidP="00084D89">
      <w:pPr>
        <w:rPr>
          <w:rFonts w:asciiTheme="minorHAnsi" w:hAnsiTheme="minorHAnsi"/>
          <w:sz w:val="22"/>
          <w:szCs w:val="22"/>
        </w:rPr>
      </w:pPr>
      <w:r w:rsidRPr="0072453B">
        <w:rPr>
          <w:rFonts w:asciiTheme="minorHAnsi" w:hAnsiTheme="minorHAnsi"/>
          <w:sz w:val="22"/>
          <w:szCs w:val="22"/>
        </w:rPr>
        <w:t>Možné provedení vrstvy od 25-40 mm</w:t>
      </w:r>
    </w:p>
    <w:p w:rsidR="00084D89" w:rsidRPr="0072453B" w:rsidRDefault="00084D89" w:rsidP="00084D89">
      <w:pPr>
        <w:rPr>
          <w:rFonts w:asciiTheme="minorHAnsi" w:hAnsiTheme="minorHAnsi"/>
          <w:sz w:val="22"/>
          <w:szCs w:val="22"/>
        </w:rPr>
      </w:pPr>
      <w:r w:rsidRPr="0072453B">
        <w:rPr>
          <w:rFonts w:asciiTheme="minorHAnsi" w:hAnsiTheme="minorHAnsi"/>
          <w:sz w:val="22"/>
          <w:szCs w:val="22"/>
        </w:rPr>
        <w:t>Orientační spotřeba jednotlivých složek představuje tabulka níže</w:t>
      </w:r>
    </w:p>
    <w:p w:rsidR="00084D89" w:rsidRPr="0072453B" w:rsidRDefault="00084D89" w:rsidP="00084D89">
      <w:pPr>
        <w:rPr>
          <w:rFonts w:asciiTheme="minorHAnsi" w:hAnsiTheme="minorHAnsi"/>
          <w:sz w:val="22"/>
          <w:szCs w:val="22"/>
        </w:rPr>
      </w:pPr>
      <w:r w:rsidRPr="0072453B">
        <w:rPr>
          <w:rFonts w:asciiTheme="minorHAnsi" w:hAnsiTheme="minorHAnsi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</w:t>
      </w:r>
      <w:r w:rsidRPr="0072453B">
        <w:rPr>
          <w:rFonts w:asciiTheme="minorHAnsi" w:hAnsiTheme="minorHAnsi"/>
          <w:sz w:val="22"/>
          <w:szCs w:val="22"/>
        </w:rPr>
        <w:t xml:space="preserve">   </w:t>
      </w:r>
    </w:p>
    <w:p w:rsidR="00084D89" w:rsidRPr="0072453B" w:rsidRDefault="00084D89" w:rsidP="00084D89">
      <w:pPr>
        <w:rPr>
          <w:rFonts w:asciiTheme="minorHAnsi" w:hAnsiTheme="minorHAnsi"/>
          <w:sz w:val="22"/>
          <w:szCs w:val="22"/>
        </w:rPr>
      </w:pPr>
    </w:p>
    <w:p w:rsidR="00084D89" w:rsidRPr="006357E3" w:rsidRDefault="00084D89" w:rsidP="00084D89">
      <w:pPr>
        <w:jc w:val="right"/>
        <w:rPr>
          <w:sz w:val="18"/>
          <w:szCs w:val="18"/>
        </w:rPr>
      </w:pPr>
      <w:r w:rsidRPr="006357E3">
        <w:rPr>
          <w:sz w:val="18"/>
          <w:szCs w:val="18"/>
        </w:rPr>
        <w:t>TECHNICKÝ LIST PT-1-17</w:t>
      </w:r>
    </w:p>
    <w:p w:rsidR="00084D89" w:rsidRDefault="00084D89" w:rsidP="00084D89">
      <w:pPr>
        <w:jc w:val="right"/>
        <w:rPr>
          <w:sz w:val="18"/>
          <w:szCs w:val="18"/>
        </w:rPr>
      </w:pPr>
      <w:r w:rsidRPr="006357E3">
        <w:rPr>
          <w:sz w:val="18"/>
          <w:szCs w:val="18"/>
        </w:rPr>
        <w:t>Datum aktualizace: 25.10.2012</w:t>
      </w:r>
    </w:p>
    <w:p w:rsidR="00084D89" w:rsidRPr="0072453B" w:rsidRDefault="00084D89" w:rsidP="00084D89">
      <w:pPr>
        <w:rPr>
          <w:rFonts w:asciiTheme="minorHAnsi" w:hAnsiTheme="minorHAnsi"/>
          <w:sz w:val="22"/>
          <w:szCs w:val="22"/>
        </w:rPr>
      </w:pPr>
    </w:p>
    <w:p w:rsidR="00084D89" w:rsidRPr="0072453B" w:rsidRDefault="00084D89" w:rsidP="00084D89">
      <w:pPr>
        <w:rPr>
          <w:rFonts w:asciiTheme="minorHAnsi" w:hAnsiTheme="minorHAnsi"/>
          <w:sz w:val="22"/>
          <w:szCs w:val="22"/>
        </w:rPr>
      </w:pPr>
    </w:p>
    <w:p w:rsidR="00084D89" w:rsidRPr="0072453B" w:rsidRDefault="00084D89" w:rsidP="00084D89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3897"/>
        <w:gridCol w:w="2683"/>
      </w:tblGrid>
      <w:tr w:rsidR="00084D89" w:rsidRPr="0072453B" w:rsidTr="00881D63">
        <w:tc>
          <w:tcPr>
            <w:tcW w:w="2518" w:type="dxa"/>
            <w:shd w:val="clear" w:color="auto" w:fill="auto"/>
          </w:tcPr>
          <w:p w:rsidR="00084D89" w:rsidRPr="0072453B" w:rsidRDefault="00084D89" w:rsidP="00881D6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2453B">
              <w:rPr>
                <w:rFonts w:asciiTheme="minorHAnsi" w:hAnsiTheme="minorHAnsi"/>
                <w:b/>
                <w:sz w:val="22"/>
                <w:szCs w:val="22"/>
              </w:rPr>
              <w:t>VRSTVA</w:t>
            </w:r>
          </w:p>
        </w:tc>
        <w:tc>
          <w:tcPr>
            <w:tcW w:w="3969" w:type="dxa"/>
            <w:shd w:val="clear" w:color="auto" w:fill="auto"/>
          </w:tcPr>
          <w:p w:rsidR="00084D89" w:rsidRPr="0072453B" w:rsidRDefault="00084D89" w:rsidP="00881D6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2453B">
              <w:rPr>
                <w:rFonts w:asciiTheme="minorHAnsi" w:hAnsiTheme="minorHAnsi"/>
                <w:b/>
                <w:sz w:val="22"/>
                <w:szCs w:val="22"/>
              </w:rPr>
              <w:t>SLOŽENÍ</w:t>
            </w:r>
          </w:p>
        </w:tc>
        <w:tc>
          <w:tcPr>
            <w:tcW w:w="2725" w:type="dxa"/>
            <w:shd w:val="clear" w:color="auto" w:fill="auto"/>
          </w:tcPr>
          <w:p w:rsidR="00084D89" w:rsidRPr="0072453B" w:rsidRDefault="00084D89" w:rsidP="00881D63">
            <w:pPr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 w:rsidRPr="0072453B">
              <w:rPr>
                <w:rFonts w:asciiTheme="minorHAnsi" w:hAnsiTheme="minorHAnsi"/>
                <w:b/>
                <w:sz w:val="22"/>
                <w:szCs w:val="22"/>
              </w:rPr>
              <w:t>MNOŽSTVÍ na kg/m</w:t>
            </w:r>
            <w:r w:rsidRPr="0072453B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084D89" w:rsidRPr="0072453B" w:rsidTr="00881D63">
        <w:tc>
          <w:tcPr>
            <w:tcW w:w="2518" w:type="dxa"/>
            <w:shd w:val="clear" w:color="auto" w:fill="auto"/>
          </w:tcPr>
          <w:p w:rsidR="00084D89" w:rsidRPr="0072453B" w:rsidRDefault="00084D89" w:rsidP="00881D63">
            <w:pPr>
              <w:rPr>
                <w:rFonts w:asciiTheme="minorHAnsi" w:hAnsiTheme="minorHAnsi"/>
                <w:sz w:val="22"/>
                <w:szCs w:val="22"/>
              </w:rPr>
            </w:pPr>
            <w:r w:rsidRPr="0072453B">
              <w:rPr>
                <w:rFonts w:asciiTheme="minorHAnsi" w:hAnsiTheme="minorHAnsi"/>
                <w:sz w:val="22"/>
                <w:szCs w:val="22"/>
              </w:rPr>
              <w:t>Stabilizační pružný podklad (tloušťka 35 mm)</w:t>
            </w:r>
          </w:p>
        </w:tc>
        <w:tc>
          <w:tcPr>
            <w:tcW w:w="3969" w:type="dxa"/>
            <w:shd w:val="clear" w:color="auto" w:fill="auto"/>
          </w:tcPr>
          <w:p w:rsidR="00084D89" w:rsidRPr="0072453B" w:rsidRDefault="00084D89" w:rsidP="00881D6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453B">
              <w:rPr>
                <w:rFonts w:asciiTheme="minorHAnsi" w:hAnsiTheme="minorHAnsi"/>
                <w:sz w:val="22"/>
                <w:szCs w:val="22"/>
              </w:rPr>
              <w:t>- minerální kamenivo 2-5 mm</w:t>
            </w:r>
          </w:p>
          <w:p w:rsidR="00084D89" w:rsidRPr="0072453B" w:rsidRDefault="00084D89" w:rsidP="00881D6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453B">
              <w:rPr>
                <w:rFonts w:asciiTheme="minorHAnsi" w:hAnsiTheme="minorHAnsi"/>
                <w:sz w:val="22"/>
                <w:szCs w:val="22"/>
              </w:rPr>
              <w:t>- gumový granulát 1-4 mm</w:t>
            </w:r>
          </w:p>
          <w:p w:rsidR="00084D89" w:rsidRPr="0072453B" w:rsidRDefault="00084D89" w:rsidP="00881D6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453B">
              <w:rPr>
                <w:rFonts w:asciiTheme="minorHAnsi" w:hAnsiTheme="minorHAnsi"/>
                <w:sz w:val="22"/>
                <w:szCs w:val="22"/>
              </w:rPr>
              <w:t>- NOVOFLOOR P22</w:t>
            </w:r>
          </w:p>
        </w:tc>
        <w:tc>
          <w:tcPr>
            <w:tcW w:w="2725" w:type="dxa"/>
            <w:shd w:val="clear" w:color="auto" w:fill="auto"/>
          </w:tcPr>
          <w:p w:rsidR="00084D89" w:rsidRPr="0072453B" w:rsidRDefault="00084D89" w:rsidP="00881D6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453B">
              <w:rPr>
                <w:rFonts w:asciiTheme="minorHAnsi" w:hAnsiTheme="minorHAnsi"/>
                <w:sz w:val="22"/>
                <w:szCs w:val="22"/>
              </w:rPr>
              <w:t>14,4</w:t>
            </w:r>
          </w:p>
          <w:p w:rsidR="00084D89" w:rsidRPr="0072453B" w:rsidRDefault="00084D89" w:rsidP="00881D6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453B">
              <w:rPr>
                <w:rFonts w:asciiTheme="minorHAnsi" w:hAnsiTheme="minorHAnsi"/>
                <w:sz w:val="22"/>
                <w:szCs w:val="22"/>
              </w:rPr>
              <w:t>15,0</w:t>
            </w:r>
          </w:p>
          <w:p w:rsidR="00084D89" w:rsidRPr="0072453B" w:rsidRDefault="00084D89" w:rsidP="00881D6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453B">
              <w:rPr>
                <w:rFonts w:asciiTheme="minorHAnsi" w:hAnsiTheme="minorHAnsi"/>
                <w:sz w:val="22"/>
                <w:szCs w:val="22"/>
              </w:rPr>
              <w:t>2,6</w:t>
            </w:r>
          </w:p>
        </w:tc>
      </w:tr>
      <w:tr w:rsidR="00084D89" w:rsidRPr="0072453B" w:rsidTr="00881D63">
        <w:tc>
          <w:tcPr>
            <w:tcW w:w="2518" w:type="dxa"/>
            <w:shd w:val="clear" w:color="auto" w:fill="auto"/>
          </w:tcPr>
          <w:p w:rsidR="00084D89" w:rsidRPr="0072453B" w:rsidRDefault="00084D89" w:rsidP="00881D63">
            <w:pPr>
              <w:rPr>
                <w:rFonts w:asciiTheme="minorHAnsi" w:hAnsiTheme="minorHAnsi"/>
                <w:sz w:val="22"/>
                <w:szCs w:val="22"/>
              </w:rPr>
            </w:pPr>
            <w:r w:rsidRPr="0072453B">
              <w:rPr>
                <w:rFonts w:asciiTheme="minorHAnsi" w:hAnsiTheme="minorHAnsi"/>
                <w:sz w:val="22"/>
                <w:szCs w:val="22"/>
              </w:rPr>
              <w:t>Stabilizační tvrdý podklad (tloušťka 35 mm)</w:t>
            </w:r>
          </w:p>
        </w:tc>
        <w:tc>
          <w:tcPr>
            <w:tcW w:w="3969" w:type="dxa"/>
            <w:shd w:val="clear" w:color="auto" w:fill="auto"/>
          </w:tcPr>
          <w:p w:rsidR="00084D89" w:rsidRPr="0072453B" w:rsidRDefault="00084D89" w:rsidP="00881D6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453B">
              <w:rPr>
                <w:rFonts w:asciiTheme="minorHAnsi" w:hAnsiTheme="minorHAnsi"/>
                <w:sz w:val="22"/>
                <w:szCs w:val="22"/>
              </w:rPr>
              <w:t>- minerální kamenivo 2-5 mm</w:t>
            </w:r>
          </w:p>
          <w:p w:rsidR="00084D89" w:rsidRPr="0072453B" w:rsidRDefault="00084D89" w:rsidP="00881D6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453B">
              <w:rPr>
                <w:rFonts w:asciiTheme="minorHAnsi" w:hAnsiTheme="minorHAnsi"/>
                <w:sz w:val="22"/>
                <w:szCs w:val="22"/>
              </w:rPr>
              <w:t>- gumový granulát 1-4 mm</w:t>
            </w:r>
          </w:p>
          <w:p w:rsidR="00084D89" w:rsidRPr="0072453B" w:rsidRDefault="00084D89" w:rsidP="00881D6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453B">
              <w:rPr>
                <w:rFonts w:asciiTheme="minorHAnsi" w:hAnsiTheme="minorHAnsi"/>
                <w:sz w:val="22"/>
                <w:szCs w:val="22"/>
              </w:rPr>
              <w:t>- NOVOFLOOR P22</w:t>
            </w:r>
          </w:p>
        </w:tc>
        <w:tc>
          <w:tcPr>
            <w:tcW w:w="2725" w:type="dxa"/>
            <w:shd w:val="clear" w:color="auto" w:fill="auto"/>
          </w:tcPr>
          <w:p w:rsidR="00084D89" w:rsidRPr="0072453B" w:rsidRDefault="00084D89" w:rsidP="00881D6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453B">
              <w:rPr>
                <w:rFonts w:asciiTheme="minorHAnsi" w:hAnsiTheme="minorHAnsi"/>
                <w:sz w:val="22"/>
                <w:szCs w:val="22"/>
              </w:rPr>
              <w:t>23,0</w:t>
            </w:r>
          </w:p>
          <w:p w:rsidR="00084D89" w:rsidRPr="0072453B" w:rsidRDefault="00084D89" w:rsidP="00881D6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453B">
              <w:rPr>
                <w:rFonts w:asciiTheme="minorHAnsi" w:hAnsiTheme="minorHAnsi"/>
                <w:sz w:val="22"/>
                <w:szCs w:val="22"/>
              </w:rPr>
              <w:t>13,7</w:t>
            </w:r>
          </w:p>
          <w:p w:rsidR="00084D89" w:rsidRPr="0072453B" w:rsidRDefault="00084D89" w:rsidP="00881D6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2453B">
              <w:rPr>
                <w:rFonts w:asciiTheme="minorHAnsi" w:hAnsiTheme="minorHAnsi"/>
                <w:sz w:val="22"/>
                <w:szCs w:val="22"/>
              </w:rPr>
              <w:t>2,3</w:t>
            </w:r>
          </w:p>
        </w:tc>
      </w:tr>
    </w:tbl>
    <w:p w:rsidR="00084D89" w:rsidRPr="0072453B" w:rsidRDefault="00084D89" w:rsidP="00084D89">
      <w:pPr>
        <w:rPr>
          <w:rFonts w:asciiTheme="minorHAnsi" w:hAnsiTheme="minorHAnsi"/>
          <w:sz w:val="22"/>
          <w:szCs w:val="22"/>
        </w:rPr>
      </w:pPr>
    </w:p>
    <w:p w:rsidR="00084D89" w:rsidRPr="0072453B" w:rsidRDefault="00084D89" w:rsidP="00084D89">
      <w:pPr>
        <w:rPr>
          <w:rFonts w:asciiTheme="minorHAnsi" w:hAnsiTheme="minorHAnsi"/>
          <w:sz w:val="22"/>
          <w:szCs w:val="22"/>
        </w:rPr>
      </w:pPr>
      <w:r w:rsidRPr="0072453B">
        <w:rPr>
          <w:rFonts w:asciiTheme="minorHAnsi" w:hAnsiTheme="minorHAnsi"/>
          <w:sz w:val="22"/>
          <w:szCs w:val="22"/>
        </w:rPr>
        <w:t xml:space="preserve">V případě potřeby uzavřít celou vrstvu tak aby byla zcela nepropustná pro vodu, se nahoru aplikuje uzavírací vrstva </w:t>
      </w:r>
      <w:r w:rsidRPr="0072453B">
        <w:rPr>
          <w:rFonts w:asciiTheme="minorHAnsi" w:hAnsiTheme="minorHAnsi"/>
          <w:b/>
          <w:sz w:val="22"/>
          <w:szCs w:val="22"/>
        </w:rPr>
        <w:t>NOVOFLOOR P33.</w:t>
      </w:r>
      <w:r w:rsidRPr="0072453B">
        <w:rPr>
          <w:rFonts w:asciiTheme="minorHAnsi" w:hAnsiTheme="minorHAnsi"/>
          <w:sz w:val="22"/>
          <w:szCs w:val="22"/>
        </w:rPr>
        <w:br/>
        <w:t>Vrstva se nanáší v jedné nebo dvou aplikacích. Vždy tak aby byla zajištěna nepropustnost povrchu. Orientační spotřeba je 0,8 kg/m2 stabilizační vrstva ST tvrdá a 1,2 kg/m2 stabilizační vrstva pružná.</w:t>
      </w:r>
    </w:p>
    <w:p w:rsidR="00084D89" w:rsidRPr="0072453B" w:rsidRDefault="00084D89" w:rsidP="00084D89">
      <w:pPr>
        <w:rPr>
          <w:rFonts w:asciiTheme="minorHAnsi" w:hAnsiTheme="minorHAnsi"/>
          <w:sz w:val="22"/>
          <w:szCs w:val="22"/>
        </w:rPr>
      </w:pPr>
    </w:p>
    <w:p w:rsidR="00084D89" w:rsidRPr="0072453B" w:rsidRDefault="00084D89" w:rsidP="00084D89">
      <w:pPr>
        <w:rPr>
          <w:rFonts w:asciiTheme="minorHAnsi" w:hAnsiTheme="minorHAnsi"/>
          <w:b/>
          <w:sz w:val="22"/>
          <w:szCs w:val="22"/>
        </w:rPr>
      </w:pPr>
      <w:r w:rsidRPr="0072453B">
        <w:rPr>
          <w:rFonts w:asciiTheme="minorHAnsi" w:hAnsiTheme="minorHAnsi"/>
          <w:b/>
          <w:sz w:val="22"/>
          <w:szCs w:val="22"/>
        </w:rPr>
        <w:t>Další informace:</w:t>
      </w:r>
    </w:p>
    <w:p w:rsidR="00084D89" w:rsidRPr="0072453B" w:rsidRDefault="00084D89" w:rsidP="00084D89">
      <w:pPr>
        <w:rPr>
          <w:rFonts w:asciiTheme="minorHAnsi" w:hAnsiTheme="minorHAnsi"/>
          <w:sz w:val="22"/>
          <w:szCs w:val="22"/>
        </w:rPr>
      </w:pPr>
      <w:r w:rsidRPr="0072453B">
        <w:rPr>
          <w:rFonts w:asciiTheme="minorHAnsi" w:hAnsiTheme="minorHAnsi"/>
          <w:sz w:val="22"/>
          <w:szCs w:val="22"/>
        </w:rPr>
        <w:t>Efektivita našich systémů je výsledkem laboratorních zkoušek a mnohaletých zkušeností. Údaje obsažené v tomto materiálu jsou v souladu s aktuálním stavem znalostí o našich výrobcích a možnostech jejich uplatnění. Zaručujeme vysokou kvalitu pod podmínkou, že jsou splněny naše instrukce a že je práce prováděna v souladu se zásadami dobrého řemesla. Nutné je provedení zkušebního položení výrobku s ohledem na potencionálně odlišné chování výrobku s různými materiály. Neneseme odpovědnost, pokud na konečný výsledek práce měly vliv činitele, které se nacházejí mimo naši kontrolu.</w:t>
      </w:r>
    </w:p>
    <w:p w:rsidR="00084D89" w:rsidRPr="0072453B" w:rsidRDefault="00084D89" w:rsidP="00084D89">
      <w:pPr>
        <w:rPr>
          <w:rFonts w:asciiTheme="minorHAnsi" w:hAnsiTheme="minorHAnsi"/>
          <w:sz w:val="22"/>
          <w:szCs w:val="22"/>
        </w:rPr>
      </w:pPr>
    </w:p>
    <w:p w:rsidR="00084D89" w:rsidRPr="0072453B" w:rsidRDefault="00084D89" w:rsidP="00084D89">
      <w:pPr>
        <w:rPr>
          <w:rFonts w:asciiTheme="minorHAnsi" w:hAnsiTheme="minorHAnsi"/>
          <w:sz w:val="22"/>
          <w:szCs w:val="22"/>
        </w:rPr>
      </w:pPr>
    </w:p>
    <w:p w:rsidR="00084D89" w:rsidRPr="0072453B" w:rsidRDefault="00084D89" w:rsidP="00084D89">
      <w:pPr>
        <w:rPr>
          <w:rFonts w:asciiTheme="minorHAnsi" w:hAnsiTheme="minorHAnsi"/>
          <w:sz w:val="22"/>
          <w:szCs w:val="22"/>
        </w:rPr>
      </w:pPr>
    </w:p>
    <w:p w:rsidR="00084D89" w:rsidRPr="0072453B" w:rsidRDefault="00084D89" w:rsidP="00084D89">
      <w:pPr>
        <w:rPr>
          <w:rFonts w:asciiTheme="minorHAnsi" w:hAnsiTheme="minorHAnsi"/>
          <w:sz w:val="22"/>
          <w:szCs w:val="22"/>
        </w:rPr>
      </w:pPr>
    </w:p>
    <w:p w:rsidR="00084D89" w:rsidRPr="0072453B" w:rsidRDefault="00084D89" w:rsidP="00084D89">
      <w:pPr>
        <w:rPr>
          <w:rFonts w:asciiTheme="minorHAnsi" w:hAnsiTheme="minorHAnsi"/>
          <w:sz w:val="22"/>
          <w:szCs w:val="22"/>
        </w:rPr>
      </w:pPr>
    </w:p>
    <w:p w:rsidR="00084D89" w:rsidRPr="0072453B" w:rsidRDefault="00084D89" w:rsidP="00084D89">
      <w:pPr>
        <w:rPr>
          <w:rFonts w:asciiTheme="minorHAnsi" w:hAnsiTheme="minorHAnsi"/>
          <w:sz w:val="22"/>
          <w:szCs w:val="22"/>
        </w:rPr>
      </w:pPr>
    </w:p>
    <w:p w:rsidR="00084D89" w:rsidRPr="0072453B" w:rsidRDefault="00084D89" w:rsidP="00084D89">
      <w:pPr>
        <w:rPr>
          <w:rFonts w:asciiTheme="minorHAnsi" w:hAnsiTheme="minorHAnsi"/>
          <w:sz w:val="22"/>
          <w:szCs w:val="22"/>
        </w:rPr>
      </w:pPr>
    </w:p>
    <w:p w:rsidR="00084D89" w:rsidRPr="0072453B" w:rsidRDefault="00084D89" w:rsidP="00084D89">
      <w:pPr>
        <w:rPr>
          <w:rFonts w:asciiTheme="minorHAnsi" w:hAnsiTheme="minorHAnsi"/>
          <w:sz w:val="22"/>
          <w:szCs w:val="22"/>
        </w:rPr>
      </w:pPr>
    </w:p>
    <w:p w:rsidR="00084D89" w:rsidRPr="0072453B" w:rsidRDefault="00084D89" w:rsidP="00084D89">
      <w:pPr>
        <w:rPr>
          <w:rFonts w:asciiTheme="minorHAnsi" w:hAnsiTheme="minorHAnsi"/>
          <w:sz w:val="22"/>
          <w:szCs w:val="22"/>
        </w:rPr>
      </w:pPr>
    </w:p>
    <w:p w:rsidR="00084D89" w:rsidRPr="0072453B" w:rsidRDefault="00084D89" w:rsidP="00084D89">
      <w:pPr>
        <w:rPr>
          <w:rFonts w:asciiTheme="minorHAnsi" w:hAnsiTheme="minorHAnsi"/>
          <w:sz w:val="22"/>
          <w:szCs w:val="22"/>
        </w:rPr>
      </w:pPr>
    </w:p>
    <w:p w:rsidR="00084D89" w:rsidRPr="0072453B" w:rsidRDefault="00084D89" w:rsidP="00084D89">
      <w:pPr>
        <w:rPr>
          <w:rFonts w:asciiTheme="minorHAnsi" w:hAnsiTheme="minorHAnsi"/>
          <w:sz w:val="22"/>
          <w:szCs w:val="22"/>
        </w:rPr>
      </w:pPr>
    </w:p>
    <w:p w:rsidR="00084D89" w:rsidRPr="0072453B" w:rsidRDefault="00084D89" w:rsidP="00084D89">
      <w:pPr>
        <w:rPr>
          <w:rFonts w:asciiTheme="minorHAnsi" w:hAnsiTheme="minorHAnsi"/>
          <w:sz w:val="22"/>
          <w:szCs w:val="22"/>
        </w:rPr>
      </w:pPr>
    </w:p>
    <w:p w:rsidR="00084D89" w:rsidRPr="0072453B" w:rsidRDefault="00084D89" w:rsidP="00084D89">
      <w:pPr>
        <w:rPr>
          <w:rFonts w:asciiTheme="minorHAnsi" w:hAnsiTheme="minorHAnsi"/>
          <w:sz w:val="22"/>
          <w:szCs w:val="22"/>
        </w:rPr>
      </w:pPr>
    </w:p>
    <w:p w:rsidR="00084D89" w:rsidRPr="0072453B" w:rsidRDefault="00084D89" w:rsidP="00084D89">
      <w:pPr>
        <w:rPr>
          <w:rFonts w:asciiTheme="minorHAnsi" w:hAnsiTheme="minorHAnsi"/>
          <w:sz w:val="22"/>
          <w:szCs w:val="22"/>
        </w:rPr>
      </w:pPr>
    </w:p>
    <w:p w:rsidR="00084D89" w:rsidRPr="0072453B" w:rsidRDefault="00084D89" w:rsidP="00084D89">
      <w:pPr>
        <w:rPr>
          <w:rFonts w:asciiTheme="minorHAnsi" w:hAnsiTheme="minorHAnsi"/>
          <w:sz w:val="22"/>
          <w:szCs w:val="22"/>
        </w:rPr>
      </w:pPr>
    </w:p>
    <w:p w:rsidR="00084D89" w:rsidRPr="0072453B" w:rsidRDefault="00084D89" w:rsidP="00084D89">
      <w:pPr>
        <w:rPr>
          <w:rFonts w:asciiTheme="minorHAnsi" w:hAnsiTheme="minorHAnsi"/>
          <w:sz w:val="22"/>
          <w:szCs w:val="22"/>
        </w:rPr>
      </w:pPr>
    </w:p>
    <w:p w:rsidR="00084D89" w:rsidRPr="0072453B" w:rsidRDefault="00084D89" w:rsidP="00084D89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084D89" w:rsidRPr="0072453B" w:rsidRDefault="00084D89" w:rsidP="00084D89">
      <w:pPr>
        <w:rPr>
          <w:rFonts w:asciiTheme="minorHAnsi" w:hAnsiTheme="minorHAnsi"/>
          <w:sz w:val="22"/>
          <w:szCs w:val="22"/>
        </w:rPr>
      </w:pPr>
    </w:p>
    <w:p w:rsidR="00084D89" w:rsidRPr="0072453B" w:rsidRDefault="00084D89" w:rsidP="00084D89">
      <w:pPr>
        <w:rPr>
          <w:rFonts w:asciiTheme="minorHAnsi" w:hAnsiTheme="minorHAnsi"/>
          <w:sz w:val="22"/>
          <w:szCs w:val="22"/>
        </w:rPr>
      </w:pPr>
    </w:p>
    <w:p w:rsidR="00084D89" w:rsidRPr="0072453B" w:rsidRDefault="00084D89" w:rsidP="00084D89">
      <w:pPr>
        <w:rPr>
          <w:rFonts w:asciiTheme="minorHAnsi" w:hAnsiTheme="minorHAnsi"/>
          <w:sz w:val="22"/>
          <w:szCs w:val="22"/>
        </w:rPr>
      </w:pPr>
    </w:p>
    <w:p w:rsidR="00084D89" w:rsidRPr="0072453B" w:rsidRDefault="00084D89" w:rsidP="00084D89">
      <w:pPr>
        <w:rPr>
          <w:rFonts w:asciiTheme="minorHAnsi" w:hAnsiTheme="minorHAnsi"/>
          <w:sz w:val="22"/>
          <w:szCs w:val="22"/>
        </w:rPr>
      </w:pPr>
    </w:p>
    <w:p w:rsidR="00084D89" w:rsidRDefault="00084D89" w:rsidP="00084D89">
      <w:pPr>
        <w:rPr>
          <w:rFonts w:asciiTheme="minorHAnsi" w:hAnsiTheme="minorHAnsi"/>
          <w:sz w:val="22"/>
          <w:szCs w:val="22"/>
        </w:rPr>
      </w:pPr>
      <w:r w:rsidRPr="0072453B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</w:t>
      </w:r>
    </w:p>
    <w:p w:rsidR="00084D89" w:rsidRPr="009E38FD" w:rsidRDefault="00084D8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</w:p>
    <w:sectPr w:rsidR="00084D89" w:rsidRPr="009E38F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5B7" w:rsidRDefault="008835B7" w:rsidP="00A84B36">
      <w:r>
        <w:separator/>
      </w:r>
    </w:p>
  </w:endnote>
  <w:endnote w:type="continuationSeparator" w:id="0">
    <w:p w:rsidR="008835B7" w:rsidRDefault="008835B7" w:rsidP="00A8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8FD" w:rsidRDefault="009E38FD" w:rsidP="009E38FD">
    <w:pPr>
      <w:pStyle w:val="Pta"/>
      <w:tabs>
        <w:tab w:val="clear" w:pos="4536"/>
        <w:tab w:val="left" w:pos="3624"/>
        <w:tab w:val="left" w:pos="7440"/>
      </w:tabs>
      <w:rPr>
        <w:sz w:val="20"/>
        <w:szCs w:val="20"/>
        <w:lang w:val="sk-SK" w:eastAsia="zh-CN"/>
      </w:rPr>
    </w:pPr>
    <w:r>
      <w:rPr>
        <w:sz w:val="20"/>
        <w:szCs w:val="20"/>
        <w:lang w:val="sk-SK"/>
      </w:rPr>
      <w:t>REGUMAMI s.r.o.                          Tel.: +421 905 230 847                                   IČO:47590483</w:t>
    </w:r>
  </w:p>
  <w:p w:rsidR="009E38FD" w:rsidRDefault="009E38FD" w:rsidP="009E38FD">
    <w:pPr>
      <w:pStyle w:val="Pta"/>
      <w:tabs>
        <w:tab w:val="clear" w:pos="4536"/>
        <w:tab w:val="left" w:pos="3624"/>
        <w:tab w:val="left" w:pos="7440"/>
      </w:tabs>
      <w:rPr>
        <w:sz w:val="20"/>
        <w:szCs w:val="20"/>
        <w:lang w:val="sk-SK"/>
      </w:rPr>
    </w:pPr>
    <w:r>
      <w:rPr>
        <w:sz w:val="20"/>
        <w:szCs w:val="20"/>
        <w:lang w:val="sk-SK"/>
      </w:rPr>
      <w:t xml:space="preserve">038 12 Necpaly 374                      E-mail: </w:t>
    </w:r>
    <w:hyperlink r:id="rId1" w:history="1">
      <w:r>
        <w:rPr>
          <w:rStyle w:val="Hypertextovprepojenie"/>
          <w:sz w:val="20"/>
          <w:szCs w:val="20"/>
          <w:lang w:val="sk-SK"/>
        </w:rPr>
        <w:t>info@regumami.sk</w:t>
      </w:r>
    </w:hyperlink>
    <w:r>
      <w:rPr>
        <w:sz w:val="20"/>
        <w:szCs w:val="20"/>
        <w:lang w:val="sk-SK"/>
      </w:rPr>
      <w:t xml:space="preserve">                            DIČ: 2023986668</w:t>
    </w:r>
  </w:p>
  <w:p w:rsidR="009E38FD" w:rsidRDefault="009E38FD" w:rsidP="009E38FD">
    <w:pPr>
      <w:pStyle w:val="Pta"/>
      <w:tabs>
        <w:tab w:val="clear" w:pos="4536"/>
        <w:tab w:val="left" w:pos="3624"/>
        <w:tab w:val="left" w:pos="7068"/>
      </w:tabs>
      <w:rPr>
        <w:sz w:val="20"/>
        <w:szCs w:val="20"/>
        <w:lang w:val="sk-SK"/>
      </w:rPr>
    </w:pPr>
    <w:r>
      <w:rPr>
        <w:sz w:val="20"/>
        <w:szCs w:val="20"/>
        <w:lang w:val="sk-SK"/>
      </w:rPr>
      <w:t xml:space="preserve">                                                                       </w:t>
    </w:r>
    <w:hyperlink r:id="rId2" w:history="1">
      <w:r>
        <w:rPr>
          <w:rStyle w:val="Hypertextovprepojenie"/>
          <w:sz w:val="20"/>
          <w:szCs w:val="20"/>
          <w:lang w:val="sk-SK"/>
        </w:rPr>
        <w:t>www.regumami.sk</w:t>
      </w:r>
    </w:hyperlink>
    <w:r>
      <w:rPr>
        <w:sz w:val="20"/>
        <w:szCs w:val="20"/>
        <w:lang w:val="sk-SK"/>
      </w:rPr>
      <w:t xml:space="preserve">                             IČ DPH: SK2023986668</w:t>
    </w:r>
  </w:p>
  <w:p w:rsidR="00A84B36" w:rsidRPr="009E38FD" w:rsidRDefault="00A84B36" w:rsidP="009E38F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5B7" w:rsidRDefault="008835B7" w:rsidP="00A84B36">
      <w:r>
        <w:separator/>
      </w:r>
    </w:p>
  </w:footnote>
  <w:footnote w:type="continuationSeparator" w:id="0">
    <w:p w:rsidR="008835B7" w:rsidRDefault="008835B7" w:rsidP="00A84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B36" w:rsidRDefault="00854427">
    <w:pPr>
      <w:pStyle w:val="Hlavika"/>
    </w:pPr>
    <w:r>
      <w:rPr>
        <w:noProof/>
      </w:rPr>
      <w:drawing>
        <wp:inline distT="0" distB="0" distL="0" distR="0" wp14:anchorId="1AF938FB" wp14:editId="1F7ACFF7">
          <wp:extent cx="820836" cy="35052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8699" cy="358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B36"/>
    <w:rsid w:val="00084D89"/>
    <w:rsid w:val="001922F7"/>
    <w:rsid w:val="0051106A"/>
    <w:rsid w:val="005D499F"/>
    <w:rsid w:val="00661F84"/>
    <w:rsid w:val="00822BA7"/>
    <w:rsid w:val="00854427"/>
    <w:rsid w:val="008835B7"/>
    <w:rsid w:val="008D452B"/>
    <w:rsid w:val="00985DEC"/>
    <w:rsid w:val="009D40C7"/>
    <w:rsid w:val="009E38FD"/>
    <w:rsid w:val="00A84B36"/>
    <w:rsid w:val="00B7713A"/>
    <w:rsid w:val="00BF6FC9"/>
    <w:rsid w:val="00D26406"/>
    <w:rsid w:val="00E019A7"/>
    <w:rsid w:val="00E81436"/>
    <w:rsid w:val="00F3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B9AA0-CCDB-4779-B70E-7A3A7E24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85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84B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A84B36"/>
  </w:style>
  <w:style w:type="paragraph" w:styleId="Pta">
    <w:name w:val="footer"/>
    <w:basedOn w:val="Normlny"/>
    <w:link w:val="PtaChar"/>
    <w:uiPriority w:val="99"/>
    <w:unhideWhenUsed/>
    <w:rsid w:val="00A84B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84B36"/>
  </w:style>
  <w:style w:type="character" w:styleId="Hypertextovprepojenie">
    <w:name w:val="Hyperlink"/>
    <w:basedOn w:val="Predvolenpsmoodseku"/>
    <w:uiPriority w:val="99"/>
    <w:unhideWhenUsed/>
    <w:rsid w:val="00661F84"/>
    <w:rPr>
      <w:color w:val="0000FF"/>
      <w:u w:val="single"/>
    </w:rPr>
  </w:style>
  <w:style w:type="character" w:styleId="Zmienka">
    <w:name w:val="Mention"/>
    <w:basedOn w:val="Predvolenpsmoodseku"/>
    <w:uiPriority w:val="99"/>
    <w:semiHidden/>
    <w:unhideWhenUsed/>
    <w:rsid w:val="008D452B"/>
    <w:rPr>
      <w:color w:val="2B579A"/>
      <w:shd w:val="clear" w:color="auto" w:fill="E6E6E6"/>
    </w:rPr>
  </w:style>
  <w:style w:type="paragraph" w:customStyle="1" w:styleId="Default">
    <w:name w:val="Default"/>
    <w:rsid w:val="0098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umami.sk" TargetMode="External"/><Relationship Id="rId1" Type="http://schemas.openxmlformats.org/officeDocument/2006/relationships/hyperlink" Target="mailto:info@regumami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Przywara Lubor</dc:creator>
  <cp:keywords/>
  <dc:description/>
  <cp:lastModifiedBy>Admin</cp:lastModifiedBy>
  <cp:revision>6</cp:revision>
  <cp:lastPrinted>2017-05-21T20:22:00Z</cp:lastPrinted>
  <dcterms:created xsi:type="dcterms:W3CDTF">2017-07-21T08:17:00Z</dcterms:created>
  <dcterms:modified xsi:type="dcterms:W3CDTF">2018-02-20T09:23:00Z</dcterms:modified>
</cp:coreProperties>
</file>